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66" w:rsidRDefault="00EC2B66" w:rsidP="00A840AE">
      <w:pPr>
        <w:rPr>
          <w:rFonts w:cstheme="minorHAnsi"/>
          <w:b/>
          <w:sz w:val="24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4451"/>
        <w:gridCol w:w="1482"/>
        <w:gridCol w:w="1267"/>
      </w:tblGrid>
      <w:tr w:rsidR="00EC2B66" w:rsidTr="00A07C7C">
        <w:trPr>
          <w:jc w:val="center"/>
        </w:trPr>
        <w:tc>
          <w:tcPr>
            <w:tcW w:w="2160" w:type="dxa"/>
            <w:vMerge w:val="restart"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object w:dxaOrig="6450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87pt" o:ole="">
                  <v:imagedata r:id="rId9" o:title=""/>
                </v:shape>
                <o:OLEObject Type="Embed" ProgID="PBrush" ShapeID="_x0000_i1025" DrawAspect="Content" ObjectID="_1675503316" r:id="rId10"/>
              </w:object>
            </w:r>
          </w:p>
        </w:tc>
        <w:tc>
          <w:tcPr>
            <w:tcW w:w="4451" w:type="dxa"/>
            <w:vMerge w:val="restart"/>
          </w:tcPr>
          <w:p w:rsidR="00EC2B66" w:rsidRPr="001367AA" w:rsidRDefault="00EC2B66" w:rsidP="00FD34F8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 w:rsidRPr="001367AA"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>T.C. OLTU KAYMAKAMLIĞI</w:t>
            </w:r>
          </w:p>
          <w:p w:rsidR="00EC2B66" w:rsidRDefault="00FD34F8" w:rsidP="00FD34F8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>OLTU MESLEKİ VE TEKNİK</w:t>
            </w:r>
            <w:r w:rsidR="00EC2B66"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 xml:space="preserve"> ANADOLU LİSESİ MÜDÜRLÜĞÜ</w:t>
            </w:r>
          </w:p>
          <w:p w:rsidR="00EC2B66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</w:pPr>
          </w:p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>STANDART ENFEKSİYON KONTROL ÖNLEMLERİ EYLEM</w:t>
            </w:r>
            <w:r w:rsidRPr="00442317"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 xml:space="preserve"> PLANI</w:t>
            </w:r>
            <w:r w:rsidR="00166550"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 xml:space="preserve"> (SEKÖ) </w:t>
            </w: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 w:rsidRPr="001367AA"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Doküman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N</w:t>
            </w:r>
            <w:r w:rsidRPr="001367AA">
              <w:rPr>
                <w:rFonts w:ascii="Times" w:eastAsia="Times" w:hAnsi="Times" w:cs="Times"/>
                <w:color w:val="000000"/>
                <w:sz w:val="20"/>
                <w:szCs w:val="20"/>
              </w:rPr>
              <w:t>o</w:t>
            </w:r>
          </w:p>
        </w:tc>
        <w:tc>
          <w:tcPr>
            <w:tcW w:w="1267" w:type="dxa"/>
          </w:tcPr>
          <w:p w:rsidR="00EC2B66" w:rsidRPr="001367AA" w:rsidRDefault="00B96DBC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PL-11</w:t>
            </w:r>
            <w:bookmarkStart w:id="0" w:name="_GoBack"/>
            <w:bookmarkEnd w:id="0"/>
          </w:p>
        </w:tc>
      </w:tr>
      <w:tr w:rsidR="00EC2B66" w:rsidTr="00A07C7C">
        <w:trPr>
          <w:jc w:val="center"/>
        </w:trPr>
        <w:tc>
          <w:tcPr>
            <w:tcW w:w="2160" w:type="dxa"/>
            <w:vMerge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Sayfa No </w:t>
            </w:r>
          </w:p>
        </w:tc>
        <w:tc>
          <w:tcPr>
            <w:tcW w:w="1267" w:type="dxa"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1-</w:t>
            </w:r>
            <w:r w:rsidR="00C2604D">
              <w:rPr>
                <w:rFonts w:ascii="Times" w:eastAsia="Times" w:hAnsi="Times" w:cs="Times"/>
                <w:color w:val="000000"/>
                <w:sz w:val="20"/>
                <w:szCs w:val="20"/>
              </w:rPr>
              <w:t>6</w:t>
            </w:r>
          </w:p>
        </w:tc>
      </w:tr>
      <w:tr w:rsidR="00EC2B66" w:rsidTr="00A07C7C">
        <w:trPr>
          <w:jc w:val="center"/>
        </w:trPr>
        <w:tc>
          <w:tcPr>
            <w:tcW w:w="2160" w:type="dxa"/>
            <w:vMerge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Revizyon No</w:t>
            </w:r>
          </w:p>
        </w:tc>
        <w:tc>
          <w:tcPr>
            <w:tcW w:w="1267" w:type="dxa"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</w:p>
        </w:tc>
      </w:tr>
      <w:tr w:rsidR="00EC2B66" w:rsidTr="00A07C7C">
        <w:trPr>
          <w:jc w:val="center"/>
        </w:trPr>
        <w:tc>
          <w:tcPr>
            <w:tcW w:w="2160" w:type="dxa"/>
            <w:vMerge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Rev</w:t>
            </w:r>
            <w:proofErr w:type="spellEnd"/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. Tarihi</w:t>
            </w:r>
          </w:p>
        </w:tc>
        <w:tc>
          <w:tcPr>
            <w:tcW w:w="1267" w:type="dxa"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</w:p>
        </w:tc>
      </w:tr>
      <w:tr w:rsidR="00EC2B66" w:rsidTr="00A07C7C">
        <w:trPr>
          <w:jc w:val="center"/>
        </w:trPr>
        <w:tc>
          <w:tcPr>
            <w:tcW w:w="2160" w:type="dxa"/>
            <w:vMerge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Yayın Tarihi</w:t>
            </w:r>
          </w:p>
        </w:tc>
        <w:tc>
          <w:tcPr>
            <w:tcW w:w="1267" w:type="dxa"/>
          </w:tcPr>
          <w:p w:rsidR="00EC2B66" w:rsidRDefault="00FD34F8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11</w:t>
            </w:r>
            <w:r w:rsidR="00EC2B66">
              <w:rPr>
                <w:rFonts w:ascii="Times" w:eastAsia="Times" w:hAnsi="Times" w:cs="Times"/>
                <w:color w:val="000000"/>
                <w:sz w:val="20"/>
                <w:szCs w:val="20"/>
              </w:rPr>
              <w:t>/09/2020</w:t>
            </w:r>
            <w:proofErr w:type="gramEnd"/>
          </w:p>
        </w:tc>
      </w:tr>
      <w:tr w:rsidR="00EC2B66" w:rsidTr="00A07C7C">
        <w:trPr>
          <w:jc w:val="center"/>
        </w:trPr>
        <w:tc>
          <w:tcPr>
            <w:tcW w:w="2160" w:type="dxa"/>
            <w:vMerge/>
          </w:tcPr>
          <w:p w:rsidR="00EC2B66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EC2B66" w:rsidRPr="001367AA" w:rsidRDefault="00EC2B66" w:rsidP="00A07C7C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</w:tcPr>
          <w:p w:rsidR="00EC2B66" w:rsidRPr="001367AA" w:rsidRDefault="00EC2B66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Kurum Kodu</w:t>
            </w:r>
          </w:p>
        </w:tc>
        <w:tc>
          <w:tcPr>
            <w:tcW w:w="1267" w:type="dxa"/>
          </w:tcPr>
          <w:p w:rsidR="00EC2B66" w:rsidRDefault="00F4659F" w:rsidP="00A07C7C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147185</w:t>
            </w:r>
          </w:p>
        </w:tc>
      </w:tr>
    </w:tbl>
    <w:p w:rsidR="00EC2B66" w:rsidRDefault="00EC2B66" w:rsidP="00A840AE">
      <w:pPr>
        <w:rPr>
          <w:rFonts w:cstheme="minorHAnsi"/>
          <w:b/>
          <w:sz w:val="24"/>
          <w:szCs w:val="24"/>
        </w:rPr>
      </w:pPr>
    </w:p>
    <w:p w:rsidR="00EC2B66" w:rsidRPr="00EC2B66" w:rsidRDefault="00EC2B66" w:rsidP="00A840AE">
      <w:pPr>
        <w:rPr>
          <w:rFonts w:ascii="Times New Roman" w:hAnsi="Times New Roman" w:cs="Times New Roman"/>
          <w:b/>
        </w:rPr>
      </w:pPr>
    </w:p>
    <w:p w:rsid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İÇİNDEKİLER</w:t>
      </w:r>
    </w:p>
    <w:p w:rsidR="00EC2B66" w:rsidRPr="00EC2B66" w:rsidRDefault="00EC2B66" w:rsidP="00EC2B66">
      <w:pPr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>1. AMAÇ</w:t>
      </w:r>
    </w:p>
    <w:p w:rsidR="00EC2B66" w:rsidRPr="00EC2B66" w:rsidRDefault="00EC2B66" w:rsidP="00EC2B66">
      <w:pPr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>2. KAPSAM</w:t>
      </w:r>
    </w:p>
    <w:p w:rsidR="00EC2B66" w:rsidRPr="00EC2B66" w:rsidRDefault="00EC2B66" w:rsidP="00EC2B66">
      <w:pPr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>3. SORUMLULAR</w:t>
      </w:r>
    </w:p>
    <w:p w:rsidR="00EC2B66" w:rsidRPr="00EC2B66" w:rsidRDefault="00EC2B66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  <w:r w:rsidRPr="00EC2B66">
        <w:rPr>
          <w:rFonts w:ascii="Times New Roman" w:hAnsi="Times New Roman" w:cs="Times New Roman"/>
          <w:bCs/>
        </w:rPr>
        <w:t xml:space="preserve">4. ALINACAK ÖNLEYİCİ VE SINIRLANDIRICI TEDBİRLER </w:t>
      </w:r>
    </w:p>
    <w:p w:rsid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</w:p>
    <w:p w:rsid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</w:p>
    <w:p w:rsidR="00442B2E" w:rsidRP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023768" w:rsidRPr="00EC2B66">
        <w:rPr>
          <w:rFonts w:ascii="Times New Roman" w:hAnsi="Times New Roman" w:cs="Times New Roman"/>
          <w:b/>
        </w:rPr>
        <w:t>AMAÇ</w:t>
      </w:r>
    </w:p>
    <w:p w:rsidR="00FE24C1" w:rsidRPr="00EC2B66" w:rsidRDefault="00FE24C1" w:rsidP="00EC2B66">
      <w:pPr>
        <w:spacing w:line="360" w:lineRule="auto"/>
        <w:jc w:val="both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>Tüm Personel tarafından uygulanarak bulaşıcı ajanların hem bilinen hem de bilinmeye</w:t>
      </w:r>
      <w:r w:rsidR="00BE3445" w:rsidRPr="00EC2B66">
        <w:rPr>
          <w:rFonts w:ascii="Times New Roman" w:hAnsi="Times New Roman" w:cs="Times New Roman"/>
        </w:rPr>
        <w:t xml:space="preserve">n kaynaklardan bulaşma riskini </w:t>
      </w:r>
      <w:r w:rsidRPr="00EC2B66">
        <w:rPr>
          <w:rFonts w:ascii="Times New Roman" w:hAnsi="Times New Roman" w:cs="Times New Roman"/>
        </w:rPr>
        <w:t xml:space="preserve">azaltmak için gerekli olan temel </w:t>
      </w:r>
      <w:proofErr w:type="gramStart"/>
      <w:r w:rsidRPr="00EC2B66">
        <w:rPr>
          <w:rFonts w:ascii="Times New Roman" w:hAnsi="Times New Roman" w:cs="Times New Roman"/>
        </w:rPr>
        <w:t>enfeksiyon</w:t>
      </w:r>
      <w:proofErr w:type="gramEnd"/>
      <w:r w:rsidRPr="00EC2B66">
        <w:rPr>
          <w:rFonts w:ascii="Times New Roman" w:hAnsi="Times New Roman" w:cs="Times New Roman"/>
        </w:rPr>
        <w:t xml:space="preserve"> önlemek ve kontrol edilmesinin sağlanmasıdır.</w:t>
      </w:r>
    </w:p>
    <w:p w:rsidR="00FE24C1" w:rsidRPr="00EC2B66" w:rsidRDefault="00FE24C1" w:rsidP="00EC2B66">
      <w:pPr>
        <w:spacing w:line="360" w:lineRule="auto"/>
        <w:rPr>
          <w:rFonts w:ascii="Times New Roman" w:hAnsi="Times New Roman" w:cs="Times New Roman"/>
        </w:rPr>
      </w:pPr>
    </w:p>
    <w:p w:rsidR="00023768" w:rsidRP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114249" w:rsidRPr="00EC2B66">
        <w:rPr>
          <w:rFonts w:ascii="Times New Roman" w:hAnsi="Times New Roman" w:cs="Times New Roman"/>
          <w:b/>
        </w:rPr>
        <w:t xml:space="preserve"> </w:t>
      </w:r>
      <w:r w:rsidR="00023768" w:rsidRPr="00EC2B66">
        <w:rPr>
          <w:rFonts w:ascii="Times New Roman" w:hAnsi="Times New Roman" w:cs="Times New Roman"/>
          <w:b/>
        </w:rPr>
        <w:t>KAPSAM</w:t>
      </w:r>
    </w:p>
    <w:p w:rsidR="00FE24C1" w:rsidRPr="00EC2B66" w:rsidRDefault="004E3BDE" w:rsidP="00EC2B66">
      <w:pPr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>Kurumumuzun faaliyet gösterdiği tüm birimleri kapsamaktadır.</w:t>
      </w:r>
    </w:p>
    <w:p w:rsidR="00080173" w:rsidRPr="00EC2B66" w:rsidRDefault="00080173" w:rsidP="00EC2B66">
      <w:pPr>
        <w:spacing w:line="360" w:lineRule="auto"/>
        <w:rPr>
          <w:rFonts w:ascii="Times New Roman" w:hAnsi="Times New Roman" w:cs="Times New Roman"/>
        </w:rPr>
      </w:pPr>
    </w:p>
    <w:p w:rsidR="00080173" w:rsidRPr="00EC2B66" w:rsidRDefault="00EC2B66" w:rsidP="00EC2B66">
      <w:pPr>
        <w:spacing w:line="360" w:lineRule="auto"/>
        <w:rPr>
          <w:rFonts w:ascii="Times New Roman" w:hAnsi="Times New Roman" w:cs="Times New Roman"/>
          <w:b/>
        </w:rPr>
      </w:pPr>
      <w:r w:rsidRPr="00EC2B66">
        <w:rPr>
          <w:rFonts w:ascii="Times New Roman" w:hAnsi="Times New Roman" w:cs="Times New Roman"/>
          <w:b/>
        </w:rPr>
        <w:t xml:space="preserve">3. </w:t>
      </w:r>
      <w:r w:rsidR="00080173" w:rsidRPr="00EC2B66">
        <w:rPr>
          <w:rFonts w:ascii="Times New Roman" w:hAnsi="Times New Roman" w:cs="Times New Roman"/>
          <w:b/>
        </w:rPr>
        <w:t>SORUMLULAR</w:t>
      </w:r>
    </w:p>
    <w:p w:rsidR="00114249" w:rsidRPr="00EC2B66" w:rsidRDefault="00FE24C1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 xml:space="preserve"> </w:t>
      </w:r>
      <w:r w:rsidR="00114249" w:rsidRPr="00EC2B66">
        <w:rPr>
          <w:rFonts w:ascii="Times New Roman" w:hAnsi="Times New Roman" w:cs="Times New Roman"/>
        </w:rPr>
        <w:t xml:space="preserve">İşveren/İşveren </w:t>
      </w:r>
      <w:proofErr w:type="gramStart"/>
      <w:r w:rsidR="00114249" w:rsidRPr="00EC2B66">
        <w:rPr>
          <w:rFonts w:ascii="Times New Roman" w:hAnsi="Times New Roman" w:cs="Times New Roman"/>
        </w:rPr>
        <w:t xml:space="preserve">Vekili </w:t>
      </w:r>
      <w:r w:rsidR="00AF44BD" w:rsidRPr="00EC2B66">
        <w:rPr>
          <w:rFonts w:ascii="Times New Roman" w:hAnsi="Times New Roman" w:cs="Times New Roman"/>
        </w:rPr>
        <w:t xml:space="preserve">                            : </w:t>
      </w:r>
      <w:r w:rsidR="00FD34F8">
        <w:rPr>
          <w:rFonts w:ascii="Times New Roman" w:hAnsi="Times New Roman" w:cs="Times New Roman"/>
        </w:rPr>
        <w:t>Cemalettin</w:t>
      </w:r>
      <w:proofErr w:type="gramEnd"/>
      <w:r w:rsidR="00FD34F8">
        <w:rPr>
          <w:rFonts w:ascii="Times New Roman" w:hAnsi="Times New Roman" w:cs="Times New Roman"/>
        </w:rPr>
        <w:t xml:space="preserve"> ALTUN</w:t>
      </w:r>
    </w:p>
    <w:p w:rsidR="00F01E54" w:rsidRPr="00EC2B66" w:rsidRDefault="00114249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 xml:space="preserve"> Okul Salgın Acil </w:t>
      </w:r>
      <w:r w:rsidR="00AF44BD" w:rsidRPr="00EC2B66">
        <w:rPr>
          <w:rFonts w:ascii="Times New Roman" w:hAnsi="Times New Roman" w:cs="Times New Roman"/>
        </w:rPr>
        <w:t>D</w:t>
      </w:r>
      <w:r w:rsidRPr="00EC2B66">
        <w:rPr>
          <w:rFonts w:ascii="Times New Roman" w:hAnsi="Times New Roman" w:cs="Times New Roman"/>
        </w:rPr>
        <w:t xml:space="preserve">urum </w:t>
      </w:r>
      <w:proofErr w:type="gramStart"/>
      <w:r w:rsidR="00AF44BD" w:rsidRPr="00EC2B66">
        <w:rPr>
          <w:rFonts w:ascii="Times New Roman" w:hAnsi="Times New Roman" w:cs="Times New Roman"/>
        </w:rPr>
        <w:t>S</w:t>
      </w:r>
      <w:r w:rsidRPr="00EC2B66">
        <w:rPr>
          <w:rFonts w:ascii="Times New Roman" w:hAnsi="Times New Roman" w:cs="Times New Roman"/>
        </w:rPr>
        <w:t>orumlusu</w:t>
      </w:r>
      <w:r w:rsidR="00AF44BD" w:rsidRPr="00EC2B66">
        <w:rPr>
          <w:rFonts w:ascii="Times New Roman" w:hAnsi="Times New Roman" w:cs="Times New Roman"/>
        </w:rPr>
        <w:t xml:space="preserve">       : </w:t>
      </w:r>
      <w:r w:rsidR="00F4659F">
        <w:rPr>
          <w:rFonts w:ascii="Times New Roman" w:hAnsi="Times New Roman" w:cs="Times New Roman"/>
        </w:rPr>
        <w:t>Zahide</w:t>
      </w:r>
      <w:proofErr w:type="gramEnd"/>
      <w:r w:rsidR="00F4659F">
        <w:rPr>
          <w:rFonts w:ascii="Times New Roman" w:hAnsi="Times New Roman" w:cs="Times New Roman"/>
        </w:rPr>
        <w:t xml:space="preserve"> KIDIKOĞLU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:rsidR="00F01E54" w:rsidRPr="00EC2B66" w:rsidRDefault="00EC2B66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 w:rsidR="00F01E54" w:rsidRPr="00EC2B66">
        <w:rPr>
          <w:rFonts w:ascii="Times New Roman" w:hAnsi="Times New Roman" w:cs="Times New Roman"/>
          <w:b/>
          <w:bCs/>
        </w:rPr>
        <w:t xml:space="preserve">ALINACAK ÖNLEYİCİ VE SINIRLANDIRICI TEDBİRLER 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COVID-19 için alınmış genel tedbirlere uygun hareket edilmesi 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Sosyal mesafenin korunması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Maske takılması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Uygun temizlik ve dezenfeksiyon işlemlerinin sağlanması 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Solunum </w:t>
      </w:r>
      <w:proofErr w:type="gramStart"/>
      <w:r w:rsidRPr="00EC2B66">
        <w:rPr>
          <w:rFonts w:ascii="Times New Roman" w:hAnsi="Times New Roman" w:cs="Times New Roman"/>
        </w:rPr>
        <w:t>hijyeni</w:t>
      </w:r>
      <w:proofErr w:type="gramEnd"/>
      <w:r w:rsidRPr="00EC2B66">
        <w:rPr>
          <w:rFonts w:ascii="Times New Roman" w:hAnsi="Times New Roman" w:cs="Times New Roman"/>
        </w:rPr>
        <w:t xml:space="preserve"> ve öksürük/hapşırık adabına uyulması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El yıkama talimatına uygun davranılması 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El </w:t>
      </w:r>
      <w:proofErr w:type="gramStart"/>
      <w:r w:rsidRPr="00EC2B66">
        <w:rPr>
          <w:rFonts w:ascii="Times New Roman" w:hAnsi="Times New Roman" w:cs="Times New Roman"/>
        </w:rPr>
        <w:t>hijyeni</w:t>
      </w:r>
      <w:proofErr w:type="gramEnd"/>
      <w:r w:rsidRPr="00EC2B66">
        <w:rPr>
          <w:rFonts w:ascii="Times New Roman" w:hAnsi="Times New Roman" w:cs="Times New Roman"/>
        </w:rPr>
        <w:t xml:space="preserve"> sağlanması</w:t>
      </w:r>
    </w:p>
    <w:p w:rsidR="00F01E54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Sık sık havalandırılmanın yapılması </w:t>
      </w:r>
    </w:p>
    <w:p w:rsidR="00DB754C" w:rsidRPr="00EC2B66" w:rsidRDefault="00F01E54" w:rsidP="00EC2B6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sym w:font="Symbol" w:char="F0B7"/>
      </w:r>
      <w:r w:rsidRPr="00EC2B66">
        <w:rPr>
          <w:rFonts w:ascii="Times New Roman" w:hAnsi="Times New Roman" w:cs="Times New Roman"/>
        </w:rPr>
        <w:t xml:space="preserve"> Ortak eşya kullanımının engellenmesi</w:t>
      </w:r>
    </w:p>
    <w:p w:rsidR="00DB754C" w:rsidRPr="00EC2B66" w:rsidRDefault="00DB754C" w:rsidP="00DB754C">
      <w:pPr>
        <w:rPr>
          <w:rFonts w:ascii="Times New Roman" w:hAnsi="Times New Roman" w:cs="Times New Roman"/>
        </w:rPr>
      </w:pPr>
    </w:p>
    <w:p w:rsidR="00DB754C" w:rsidRDefault="00DB754C" w:rsidP="00DB754C">
      <w:pPr>
        <w:tabs>
          <w:tab w:val="left" w:pos="1999"/>
        </w:tabs>
        <w:rPr>
          <w:rFonts w:ascii="Times New Roman" w:hAnsi="Times New Roman" w:cs="Times New Roman"/>
        </w:rPr>
      </w:pPr>
      <w:r w:rsidRPr="00EC2B66">
        <w:rPr>
          <w:rFonts w:ascii="Times New Roman" w:hAnsi="Times New Roman" w:cs="Times New Roman"/>
        </w:rPr>
        <w:tab/>
      </w:r>
    </w:p>
    <w:p w:rsidR="00EC2B66" w:rsidRDefault="00EC2B66" w:rsidP="00DB754C">
      <w:pPr>
        <w:tabs>
          <w:tab w:val="left" w:pos="1999"/>
        </w:tabs>
        <w:rPr>
          <w:rFonts w:ascii="Times New Roman" w:hAnsi="Times New Roman" w:cs="Times New Roman"/>
        </w:rPr>
      </w:pPr>
    </w:p>
    <w:p w:rsidR="00EC2B66" w:rsidRDefault="00EC2B66" w:rsidP="00DB754C">
      <w:pPr>
        <w:tabs>
          <w:tab w:val="left" w:pos="1999"/>
        </w:tabs>
        <w:rPr>
          <w:rFonts w:ascii="Times New Roman" w:hAnsi="Times New Roman" w:cs="Times New Roman"/>
        </w:rPr>
      </w:pPr>
    </w:p>
    <w:p w:rsidR="00EC2B66" w:rsidRDefault="00EC2B66" w:rsidP="00DB754C">
      <w:pPr>
        <w:tabs>
          <w:tab w:val="left" w:pos="1999"/>
        </w:tabs>
        <w:rPr>
          <w:rFonts w:ascii="Times New Roman" w:hAnsi="Times New Roman" w:cs="Times New Roman"/>
        </w:rPr>
      </w:pPr>
    </w:p>
    <w:p w:rsidR="00EC2B66" w:rsidRDefault="00EC2B66" w:rsidP="00DB754C">
      <w:pPr>
        <w:tabs>
          <w:tab w:val="left" w:pos="1999"/>
        </w:tabs>
        <w:rPr>
          <w:rFonts w:ascii="Times New Roman" w:hAnsi="Times New Roman" w:cs="Times New Roman"/>
        </w:rPr>
      </w:pPr>
    </w:p>
    <w:tbl>
      <w:tblPr>
        <w:tblStyle w:val="TabloKlavuzu"/>
        <w:tblW w:w="9977" w:type="dxa"/>
        <w:jc w:val="center"/>
        <w:tblLook w:val="04A0" w:firstRow="1" w:lastRow="0" w:firstColumn="1" w:lastColumn="0" w:noHBand="0" w:noVBand="1"/>
      </w:tblPr>
      <w:tblGrid>
        <w:gridCol w:w="3906"/>
        <w:gridCol w:w="2368"/>
        <w:gridCol w:w="3703"/>
      </w:tblGrid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hAnsi="Times New Roman" w:cs="Times New Roman"/>
                <w:b/>
              </w:rPr>
              <w:t>STANDART ENFEKSİYON KONTROL ÖNLEMLERİ EYLEM PLANI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YAPILACAK İŞLEM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UYGULAMA PERİYODU/ZAMANI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DAYANAK</w:t>
            </w:r>
          </w:p>
        </w:tc>
      </w:tr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KAPASİTE KULLANIMINI VE KKD GEREKLİLİKLERİ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EC2B66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Salgın döneminde a</w:t>
            </w:r>
            <w:r w:rsidR="00DB754C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cil durumlarla başa çıkmak için göreve hazır eğitilmiş kişi görevlendirilmesi ve </w:t>
            </w:r>
            <w:proofErr w:type="gramStart"/>
            <w:r w:rsidR="00DB754C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iletişim  planının</w:t>
            </w:r>
            <w:proofErr w:type="gramEnd"/>
            <w:r w:rsidR="00DB754C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oluşturulması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B655FE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Salgın dönemlerine yönelik Acil Durum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Harekat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tarzının belirlenmesi ve ilan edilmesi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B655FE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001768" w:rsidRPr="00EC2B66" w:rsidTr="00EC2B66">
        <w:trPr>
          <w:jc w:val="center"/>
        </w:trPr>
        <w:tc>
          <w:tcPr>
            <w:tcW w:w="3906" w:type="dxa"/>
            <w:vAlign w:val="center"/>
          </w:tcPr>
          <w:p w:rsidR="00001768" w:rsidRPr="00EC2B66" w:rsidRDefault="00001768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Okula salgın hastalık (COVIT-19 </w:t>
            </w:r>
            <w:r w:rsidR="00B655FE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vb.) dönemlerine özgü kontrol önlemleri hiyerarşisinin oluşturulması</w:t>
            </w:r>
          </w:p>
          <w:p w:rsidR="00B655FE" w:rsidRPr="00EC2B66" w:rsidRDefault="00B655FE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368" w:type="dxa"/>
            <w:vAlign w:val="center"/>
          </w:tcPr>
          <w:p w:rsidR="00001768" w:rsidRPr="00EC2B66" w:rsidRDefault="00B655FE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B655FE" w:rsidRPr="00EC2B66" w:rsidRDefault="00B655FE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Eğitim Kurumlarında Hijyen Şartlarının Geliştirilmesi, Enfeksiyon Önleme Ve Kontrol Kılavuzu</w:t>
            </w:r>
          </w:p>
        </w:tc>
      </w:tr>
      <w:tr w:rsidR="00DB754C" w:rsidRPr="00EC2B66" w:rsidTr="00EC2B66">
        <w:trPr>
          <w:trHeight w:val="1546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Dersliklerin en az 4 metrekareye 1 kişi düşecek şekilde düzenlenmesi</w:t>
            </w:r>
          </w:p>
          <w:p w:rsidR="00B655FE" w:rsidRPr="00EC2B66" w:rsidRDefault="00B655FE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Toplu Kullanım alanlarının kişileri arası sosyal mesafe en az 1,5 metre olacak şekilde düzenlenmesi</w:t>
            </w:r>
          </w:p>
          <w:p w:rsidR="00B655FE" w:rsidRPr="00EC2B66" w:rsidRDefault="00B655FE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B655FE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Bütün çalışan ve öğrencilerin kılavuzda </w:t>
            </w:r>
          </w:p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belirtilen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standartlara uygun maske kullanımının sağlanması, maskesi olmayanlar için maske bulundurulması,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ve Güvenlik görevlilerine işlerine uygun KKD (maske, siperlik, eldiven ve önlük) verilmesi ve kullanımının sağlanması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Önleme Ve Kontrol Kılavuzu</w:t>
            </w:r>
          </w:p>
        </w:tc>
      </w:tr>
      <w:tr w:rsidR="00DB754C" w:rsidRPr="00EC2B66" w:rsidTr="00EC2B66">
        <w:trPr>
          <w:trHeight w:val="1981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Ortak kullanılan su sebili, kahve, çay vb. içecek makineleri ve otomatların kullanımının engellenmesi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</w:t>
            </w:r>
            <w:r w:rsidR="00F01E54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r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Ortak kullanılan fotokopi, bilgisayar vb. ekipmanların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 Sık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  <w:p w:rsidR="00F01E54" w:rsidRPr="00EC2B66" w:rsidRDefault="00F01E54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UYGUN TEMİZLİK VE DEZENFEKSİYON İŞLEMLERİ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Lavabo ve tuvaletlerin temizlenmesi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3703" w:type="dxa"/>
            <w:vAlign w:val="center"/>
          </w:tcPr>
          <w:p w:rsidR="00F01E54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Lavabo ve tuvaletlerin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3703" w:type="dxa"/>
            <w:vAlign w:val="center"/>
          </w:tcPr>
          <w:p w:rsidR="00F01E54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Derslikler ile diğer ortak kullanım alanlarının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dezenfekte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edilmesi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3703" w:type="dxa"/>
            <w:vAlign w:val="center"/>
          </w:tcPr>
          <w:p w:rsidR="00B655FE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Sınıflara, koridorlara, giriş ve çıkışa yakın alanlara özel grupların erişilebilirliği de dikkate alınarak el antiseptikleri yerleştirilmesi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B655FE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El antiseptiğinin bulunduğu alanların kontrol </w:t>
            </w:r>
            <w:proofErr w:type="spell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edilmelisi</w:t>
            </w:r>
            <w:proofErr w:type="spell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,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En az haftada bir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trHeight w:val="820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Çalışan ve öğrencilere yönelik Salgın hastalık farkındalığı, korunma önlemleri, KKD kullanımı ile uygun kişisel temizlik eğitimlerinin verilmesi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başında ve gerekli hallerde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Lavabo yakınlarına el yıkama adımlarını açıklayan posterler asılması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Kullanılan KKD </w:t>
            </w:r>
            <w:proofErr w:type="spell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lerin</w:t>
            </w:r>
            <w:proofErr w:type="spell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usulune</w:t>
            </w:r>
            <w:proofErr w:type="spell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uygun </w:t>
            </w:r>
            <w:proofErr w:type="spell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bertarafı</w:t>
            </w:r>
            <w:proofErr w:type="spellEnd"/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trHeight w:val="274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 dokunulan kapı kolları, merdiven korkulukları, elektrik düğmeleri gibi yüzeylerin temizliği ve dezenfeksiyonunun yapılması</w:t>
            </w:r>
          </w:p>
        </w:tc>
        <w:tc>
          <w:tcPr>
            <w:tcW w:w="2368" w:type="dxa"/>
            <w:vAlign w:val="center"/>
          </w:tcPr>
          <w:p w:rsidR="00DB754C" w:rsidRPr="00EC2B66" w:rsidRDefault="00234D30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Temizlik planına uygun olarak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Kurumdaki bütün çöp kovalarının kapaklı-pedallı çöp kovaları ile değiştirilmesi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trHeight w:val="1928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234D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Maske, eldiven vb. KKD atıklarının ayrı </w:t>
            </w:r>
            <w:r w:rsidR="00234D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atık kumbaralarına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atılmasının sağlanması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Eğitim Öğretim faaliyeti başlamadan önce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Derslik ve diğer oda ve ortak kullanım alanlarının havalandırılması 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Sık Sık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8B1BE7">
        <w:trPr>
          <w:trHeight w:val="987"/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Tuvaletlere sıvı sabun, tek kullanımlık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kağıt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havlu ve tuvalet kağıdı konulması, hava ile kurutma </w:t>
            </w:r>
            <w:r w:rsidR="00234D3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cihazları 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çalıştırılmaması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Eğitim Öğretim faaliyeti başlamadan önce ve gerektiğinde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lastRenderedPageBreak/>
              <w:t>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lastRenderedPageBreak/>
              <w:t xml:space="preserve">SALGIN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DURUMLARINDA  ZİYARETÇİ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KABUL EDİLMEMESİ</w:t>
            </w: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tr-TR"/>
              </w:rPr>
              <w:t xml:space="preserve"> 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BE3445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</w:t>
            </w:r>
            <w:r w:rsidR="00DB754C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runlu haller hariç Öğrenci ve çalışanlar dışında, okul binası ve diğer eklentileri ile okul bahçesine girişlerin engellenmesi,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Ziyaretçi/Tedarikçi giriş kurallarının salgın tedbirlerini de içerecek şekilde güncellenmesi ve Ziyaretçilerin/tedarikçilerin bilgilendirilmesi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COVİD-19 Salgın Yönetimi ve Çalışma Rehberi,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Eğitim </w:t>
            </w:r>
            <w:r w:rsidR="00BE3445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Kurumlarında</w:t>
            </w: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Hijyen Şartlarının Geliştirilmesi, Enfeksiyon Önleme Ve Kontrol Kılavuzu</w:t>
            </w:r>
          </w:p>
        </w:tc>
      </w:tr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SALGIN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DURUMLARINDA  ZORUNLU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OLMAYAN TOPLU ETKİNLİKLERİN YAPILMAMASI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Okul etkinlik planında zorunlu olmayan toplu etkinliklere yer verilmemesi</w:t>
            </w:r>
          </w:p>
        </w:tc>
        <w:tc>
          <w:tcPr>
            <w:tcW w:w="2368" w:type="dxa"/>
            <w:vAlign w:val="center"/>
          </w:tcPr>
          <w:p w:rsidR="00DB754C" w:rsidRPr="00EC2B66" w:rsidRDefault="00234D30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Zorunlu olmayan etkinliklerin yapılmaması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BE3445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Etkinlik</w:t>
            </w:r>
            <w:r w:rsidR="00DB754C"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yapılacak ortamın ve kişilerin kontrolünün sağlanması (Örneğin etkinliklerin açık alanda yapılması, maske takılması ve mesafe kurallarına uyulması gibi)</w:t>
            </w:r>
          </w:p>
        </w:tc>
        <w:tc>
          <w:tcPr>
            <w:tcW w:w="2368" w:type="dxa"/>
            <w:vAlign w:val="center"/>
          </w:tcPr>
          <w:p w:rsidR="00DB754C" w:rsidRPr="00EC2B66" w:rsidRDefault="00234D30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Zorunlu olmayan etkinliklerin yapılmaması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B754C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SALGIN DURUMLARINDA ÖĞRENCİLER VE PERSONELİN DEVAMSIZLIKLARININ TAKİP EDİLMESİ</w:t>
            </w: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Salgına bağlı Öğrenci ve personel devamsızlık takibinin yapılması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B754C" w:rsidRPr="00EC2B66" w:rsidTr="00EC2B66">
        <w:trPr>
          <w:jc w:val="center"/>
        </w:trPr>
        <w:tc>
          <w:tcPr>
            <w:tcW w:w="3906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Bulaş durumunda Karantina tedbirlerinin uygulanmasının sağlanması</w:t>
            </w:r>
          </w:p>
        </w:tc>
        <w:tc>
          <w:tcPr>
            <w:tcW w:w="2368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DB754C" w:rsidRPr="00EC2B66" w:rsidRDefault="00DB754C" w:rsidP="00EC2B6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E3445" w:rsidRPr="00EC2B66" w:rsidTr="00EC2B66">
        <w:trPr>
          <w:jc w:val="center"/>
        </w:trPr>
        <w:tc>
          <w:tcPr>
            <w:tcW w:w="9977" w:type="dxa"/>
            <w:gridSpan w:val="3"/>
            <w:vAlign w:val="center"/>
          </w:tcPr>
          <w:p w:rsidR="00BE3445" w:rsidRPr="00EC2B66" w:rsidRDefault="00BE3445" w:rsidP="00EC2B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SALGIN </w:t>
            </w:r>
            <w:proofErr w:type="gramStart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DURUMLARINDA  SEMPTOMLARI</w:t>
            </w:r>
            <w:proofErr w:type="gramEnd"/>
            <w:r w:rsidRPr="00EC2B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OLAN HASTALARIN TESPİT EDİLMESİ</w:t>
            </w:r>
          </w:p>
        </w:tc>
      </w:tr>
      <w:tr w:rsidR="00BE3445" w:rsidRPr="00EC2B66" w:rsidTr="00EC2B66">
        <w:trPr>
          <w:jc w:val="center"/>
        </w:trPr>
        <w:tc>
          <w:tcPr>
            <w:tcW w:w="3906" w:type="dxa"/>
            <w:vAlign w:val="center"/>
          </w:tcPr>
          <w:p w:rsidR="00BE3445" w:rsidRPr="00EC2B66" w:rsidRDefault="00BE3445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Kurumda ateş ölçer cihaz ve/veya termal kamera bulundurulması, kurum girişinde ve gerektiğinde ateş ölçümünün yapılması</w:t>
            </w:r>
          </w:p>
        </w:tc>
        <w:tc>
          <w:tcPr>
            <w:tcW w:w="2368" w:type="dxa"/>
            <w:vAlign w:val="center"/>
          </w:tcPr>
          <w:p w:rsidR="00BE3445" w:rsidRPr="00EC2B66" w:rsidRDefault="00BE3445" w:rsidP="00EC2B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Devamlı</w:t>
            </w:r>
          </w:p>
        </w:tc>
        <w:tc>
          <w:tcPr>
            <w:tcW w:w="3703" w:type="dxa"/>
            <w:vAlign w:val="center"/>
          </w:tcPr>
          <w:p w:rsidR="00BE3445" w:rsidRPr="00EC2B66" w:rsidRDefault="00BE3445" w:rsidP="00C2604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C2B66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Eğitim Kurumlarında Hijyen Şartlarının Geliştirilmesi, Enfeksiyon Önleme Ve Kontrol Kılavuzu</w:t>
            </w:r>
          </w:p>
        </w:tc>
      </w:tr>
    </w:tbl>
    <w:p w:rsidR="00080173" w:rsidRPr="00EC2B66" w:rsidRDefault="00080173" w:rsidP="00D83C2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C2604D" w:rsidRDefault="00C2604D" w:rsidP="00C2604D">
      <w:pPr>
        <w:jc w:val="center"/>
        <w:rPr>
          <w:rFonts w:ascii="Times New Roman" w:hAnsi="Times New Roman" w:cs="Times New Roman"/>
        </w:rPr>
      </w:pPr>
    </w:p>
    <w:p w:rsidR="00C2604D" w:rsidRDefault="00C2604D" w:rsidP="00C2604D">
      <w:pPr>
        <w:jc w:val="center"/>
        <w:rPr>
          <w:rFonts w:ascii="Times New Roman" w:hAnsi="Times New Roman" w:cs="Times New Roman"/>
        </w:rPr>
      </w:pPr>
    </w:p>
    <w:p w:rsidR="00C2604D" w:rsidRPr="00EC2B66" w:rsidRDefault="00C2604D" w:rsidP="00C2604D">
      <w:pPr>
        <w:jc w:val="center"/>
        <w:rPr>
          <w:rFonts w:ascii="Times New Roman" w:hAnsi="Times New Roman" w:cs="Times New Roman"/>
        </w:rPr>
      </w:pPr>
    </w:p>
    <w:p w:rsidR="003C55B8" w:rsidRPr="003C55B8" w:rsidRDefault="0082470A" w:rsidP="003C55B8">
      <w:pPr>
        <w:tabs>
          <w:tab w:val="left" w:pos="0"/>
        </w:tabs>
        <w:spacing w:after="160" w:line="276" w:lineRule="auto"/>
        <w:jc w:val="center"/>
        <w:rPr>
          <w:rFonts w:ascii="Calibri" w:eastAsia="Calibri" w:hAnsi="Calibri" w:cs="Times New Roman"/>
          <w:b/>
          <w:sz w:val="2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-307153</wp:posOffset>
            </wp:positionH>
            <wp:positionV relativeFrom="paragraph">
              <wp:posOffset>237725</wp:posOffset>
            </wp:positionV>
            <wp:extent cx="6513195" cy="7195185"/>
            <wp:effectExtent l="0" t="0" r="3175" b="0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" name="Resim 1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719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55B8" w:rsidRPr="003C55B8">
        <w:rPr>
          <w:rFonts w:ascii="Calibri" w:eastAsia="Calibri" w:hAnsi="Calibri" w:cs="Times New Roman"/>
        </w:rPr>
        <w:t xml:space="preserve">    </w:t>
      </w:r>
      <w:r w:rsidR="003C55B8" w:rsidRPr="003C55B8">
        <w:rPr>
          <w:rFonts w:ascii="Calibri" w:eastAsia="Calibri" w:hAnsi="Calibri" w:cs="Times New Roman"/>
          <w:b/>
          <w:color w:val="C00000"/>
          <w:sz w:val="28"/>
        </w:rPr>
        <w:t>KORONAVİRÜS ŞÜPHELİSİ/HASTA ACİL DURUM AKSİYON PLANI</w:t>
      </w:r>
    </w:p>
    <w:p w:rsidR="0082470A" w:rsidRDefault="0082470A" w:rsidP="0082470A"/>
    <w:tbl>
      <w:tblPr>
        <w:tblStyle w:val="TabloKlavuzu1"/>
        <w:tblW w:w="10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5"/>
        <w:gridCol w:w="5046"/>
      </w:tblGrid>
      <w:tr w:rsidR="00153F11" w:rsidRPr="00A700C9" w:rsidTr="001C1977">
        <w:trPr>
          <w:trHeight w:val="555"/>
        </w:trPr>
        <w:tc>
          <w:tcPr>
            <w:tcW w:w="5185" w:type="dxa"/>
          </w:tcPr>
          <w:p w:rsidR="00153F11" w:rsidRPr="00A700C9" w:rsidRDefault="00153F11" w:rsidP="001C1977">
            <w:pPr>
              <w:jc w:val="center"/>
              <w:rPr>
                <w:rFonts w:ascii="Times New Roman" w:hAnsi="Times New Roman"/>
                <w:color w:val="D9D9D9"/>
              </w:rPr>
            </w:pPr>
            <w:proofErr w:type="gramStart"/>
            <w:r w:rsidRPr="00A700C9">
              <w:rPr>
                <w:rFonts w:ascii="Times New Roman" w:hAnsi="Times New Roman"/>
                <w:color w:val="D9D9D9"/>
              </w:rPr>
              <w:t>imza</w:t>
            </w:r>
            <w:proofErr w:type="gramEnd"/>
          </w:p>
          <w:p w:rsidR="00153F11" w:rsidRPr="00A700C9" w:rsidRDefault="00153F11" w:rsidP="001C1977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046" w:type="dxa"/>
          </w:tcPr>
          <w:p w:rsidR="00153F11" w:rsidRPr="00A700C9" w:rsidRDefault="00153F11" w:rsidP="001C1977">
            <w:pPr>
              <w:jc w:val="center"/>
              <w:rPr>
                <w:rFonts w:ascii="Times New Roman" w:hAnsi="Times New Roman"/>
                <w:color w:val="D9D9D9"/>
              </w:rPr>
            </w:pPr>
            <w:proofErr w:type="gramStart"/>
            <w:r w:rsidRPr="00A700C9">
              <w:rPr>
                <w:rFonts w:ascii="Times New Roman" w:hAnsi="Times New Roman"/>
                <w:color w:val="D9D9D9"/>
              </w:rPr>
              <w:t>imza</w:t>
            </w:r>
            <w:proofErr w:type="gramEnd"/>
          </w:p>
          <w:p w:rsidR="00153F11" w:rsidRPr="00A700C9" w:rsidRDefault="00A700C9" w:rsidP="001C1977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16</w:t>
            </w:r>
            <w:r w:rsidR="00153F11" w:rsidRPr="00A700C9">
              <w:rPr>
                <w:rFonts w:ascii="Times New Roman" w:hAnsi="Times New Roman"/>
                <w:color w:val="000000"/>
              </w:rPr>
              <w:t>/</w:t>
            </w:r>
            <w:r w:rsidR="007B7173" w:rsidRPr="00A700C9">
              <w:rPr>
                <w:rFonts w:ascii="Times New Roman" w:hAnsi="Times New Roman"/>
                <w:color w:val="000000"/>
              </w:rPr>
              <w:t>09</w:t>
            </w:r>
            <w:r w:rsidR="00153F11" w:rsidRPr="00A700C9">
              <w:rPr>
                <w:rFonts w:ascii="Times New Roman" w:hAnsi="Times New Roman"/>
                <w:color w:val="000000"/>
              </w:rPr>
              <w:t>/2020</w:t>
            </w:r>
            <w:proofErr w:type="gramEnd"/>
          </w:p>
        </w:tc>
      </w:tr>
      <w:tr w:rsidR="00153F11" w:rsidRPr="00A700C9" w:rsidTr="001C1977">
        <w:trPr>
          <w:trHeight w:val="283"/>
        </w:trPr>
        <w:tc>
          <w:tcPr>
            <w:tcW w:w="5185" w:type="dxa"/>
          </w:tcPr>
          <w:p w:rsidR="00153F11" w:rsidRPr="00A700C9" w:rsidRDefault="00AF44BD" w:rsidP="00234D30">
            <w:pPr>
              <w:rPr>
                <w:rFonts w:ascii="Times New Roman" w:hAnsi="Times New Roman"/>
                <w:color w:val="000000"/>
              </w:rPr>
            </w:pPr>
            <w:r w:rsidRPr="00A700C9">
              <w:rPr>
                <w:rFonts w:ascii="Times New Roman" w:hAnsi="Times New Roman"/>
                <w:color w:val="000000"/>
              </w:rPr>
              <w:t xml:space="preserve">     </w:t>
            </w:r>
            <w:r w:rsidR="007B7173" w:rsidRPr="00A700C9">
              <w:rPr>
                <w:rFonts w:ascii="Times New Roman" w:hAnsi="Times New Roman"/>
                <w:color w:val="000000"/>
              </w:rPr>
              <w:t xml:space="preserve">                 </w:t>
            </w:r>
            <w:r w:rsidR="00234D30">
              <w:rPr>
                <w:rFonts w:ascii="Times New Roman" w:hAnsi="Times New Roman"/>
                <w:color w:val="000000"/>
              </w:rPr>
              <w:t xml:space="preserve">    </w:t>
            </w:r>
            <w:r w:rsidR="007B7173" w:rsidRPr="00A700C9">
              <w:rPr>
                <w:rFonts w:ascii="Times New Roman" w:hAnsi="Times New Roman"/>
                <w:color w:val="000000"/>
              </w:rPr>
              <w:t xml:space="preserve"> </w:t>
            </w:r>
            <w:r w:rsidR="00F4659F">
              <w:rPr>
                <w:rFonts w:ascii="Times New Roman" w:hAnsi="Times New Roman"/>
                <w:color w:val="000000"/>
              </w:rPr>
              <w:t>Zahide KIDIKOĞLU</w:t>
            </w:r>
          </w:p>
        </w:tc>
        <w:tc>
          <w:tcPr>
            <w:tcW w:w="5046" w:type="dxa"/>
          </w:tcPr>
          <w:p w:rsidR="00153F11" w:rsidRPr="00A700C9" w:rsidRDefault="00F4659F" w:rsidP="001C197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Cemalettin ALTUN</w:t>
            </w:r>
          </w:p>
        </w:tc>
      </w:tr>
      <w:tr w:rsidR="00153F11" w:rsidRPr="00A700C9" w:rsidTr="001C1977">
        <w:trPr>
          <w:trHeight w:val="1100"/>
        </w:trPr>
        <w:tc>
          <w:tcPr>
            <w:tcW w:w="5185" w:type="dxa"/>
          </w:tcPr>
          <w:p w:rsidR="00153F11" w:rsidRPr="00A700C9" w:rsidRDefault="00153F11" w:rsidP="001C19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700C9">
              <w:rPr>
                <w:rFonts w:ascii="Times New Roman" w:hAnsi="Times New Roman"/>
                <w:color w:val="000000"/>
              </w:rPr>
              <w:t>Okul Salgın Sorumlusu</w:t>
            </w:r>
          </w:p>
        </w:tc>
        <w:tc>
          <w:tcPr>
            <w:tcW w:w="5046" w:type="dxa"/>
          </w:tcPr>
          <w:p w:rsidR="00153F11" w:rsidRPr="00A700C9" w:rsidRDefault="00153F11" w:rsidP="001C1977">
            <w:pPr>
              <w:jc w:val="center"/>
              <w:rPr>
                <w:rFonts w:ascii="Times New Roman" w:hAnsi="Times New Roman"/>
                <w:color w:val="000000"/>
              </w:rPr>
            </w:pPr>
            <w:r w:rsidRPr="00A700C9">
              <w:rPr>
                <w:rFonts w:ascii="Times New Roman" w:hAnsi="Times New Roman"/>
                <w:color w:val="000000"/>
              </w:rPr>
              <w:t>Okul Müdürü/İşveren</w:t>
            </w:r>
          </w:p>
        </w:tc>
      </w:tr>
    </w:tbl>
    <w:p w:rsidR="00E561F3" w:rsidRPr="00DB754C" w:rsidRDefault="00E561F3" w:rsidP="00A840AE">
      <w:pPr>
        <w:rPr>
          <w:rFonts w:cstheme="minorHAnsi"/>
          <w:sz w:val="24"/>
          <w:szCs w:val="24"/>
        </w:rPr>
      </w:pPr>
    </w:p>
    <w:sectPr w:rsidR="00E561F3" w:rsidRPr="00DB754C" w:rsidSect="00EC2B66">
      <w:footerReference w:type="default" r:id="rId12"/>
      <w:pgSz w:w="11906" w:h="16838"/>
      <w:pgMar w:top="709" w:right="1133" w:bottom="1276" w:left="993" w:header="283" w:footer="283" w:gutter="0"/>
      <w:pgNumType w:start="1" w:chapStyle="2" w:chapSep="em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DE1" w:rsidRDefault="00C76DE1" w:rsidP="005A71D0">
      <w:pPr>
        <w:spacing w:line="240" w:lineRule="auto"/>
      </w:pPr>
      <w:r>
        <w:separator/>
      </w:r>
    </w:p>
  </w:endnote>
  <w:endnote w:type="continuationSeparator" w:id="0">
    <w:p w:rsidR="00C76DE1" w:rsidRDefault="00C76DE1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19382"/>
      <w:docPartObj>
        <w:docPartGallery w:val="Page Numbers (Bottom of Page)"/>
        <w:docPartUnique/>
      </w:docPartObj>
    </w:sdtPr>
    <w:sdtEndPr/>
    <w:sdtContent>
      <w:p w:rsidR="00EC2B66" w:rsidRDefault="008D238B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6DB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C2B66" w:rsidRDefault="00EC2B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DE1" w:rsidRDefault="00C76DE1" w:rsidP="005A71D0">
      <w:pPr>
        <w:spacing w:line="240" w:lineRule="auto"/>
      </w:pPr>
      <w:r>
        <w:separator/>
      </w:r>
    </w:p>
  </w:footnote>
  <w:footnote w:type="continuationSeparator" w:id="0">
    <w:p w:rsidR="00C76DE1" w:rsidRDefault="00C76DE1" w:rsidP="005A71D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7"/>
  </w:num>
  <w:num w:numId="4">
    <w:abstractNumId w:val="22"/>
  </w:num>
  <w:num w:numId="5">
    <w:abstractNumId w:val="6"/>
  </w:num>
  <w:num w:numId="6">
    <w:abstractNumId w:val="19"/>
  </w:num>
  <w:num w:numId="7">
    <w:abstractNumId w:val="3"/>
  </w:num>
  <w:num w:numId="8">
    <w:abstractNumId w:val="9"/>
  </w:num>
  <w:num w:numId="9">
    <w:abstractNumId w:val="31"/>
  </w:num>
  <w:num w:numId="10">
    <w:abstractNumId w:val="25"/>
  </w:num>
  <w:num w:numId="11">
    <w:abstractNumId w:val="16"/>
  </w:num>
  <w:num w:numId="12">
    <w:abstractNumId w:val="33"/>
  </w:num>
  <w:num w:numId="13">
    <w:abstractNumId w:val="1"/>
  </w:num>
  <w:num w:numId="14">
    <w:abstractNumId w:val="4"/>
  </w:num>
  <w:num w:numId="15">
    <w:abstractNumId w:val="35"/>
  </w:num>
  <w:num w:numId="16">
    <w:abstractNumId w:val="8"/>
  </w:num>
  <w:num w:numId="17">
    <w:abstractNumId w:val="42"/>
  </w:num>
  <w:num w:numId="18">
    <w:abstractNumId w:val="21"/>
  </w:num>
  <w:num w:numId="19">
    <w:abstractNumId w:val="5"/>
  </w:num>
  <w:num w:numId="20">
    <w:abstractNumId w:val="17"/>
  </w:num>
  <w:num w:numId="21">
    <w:abstractNumId w:val="43"/>
  </w:num>
  <w:num w:numId="22">
    <w:abstractNumId w:val="2"/>
  </w:num>
  <w:num w:numId="23">
    <w:abstractNumId w:val="32"/>
  </w:num>
  <w:num w:numId="24">
    <w:abstractNumId w:val="12"/>
  </w:num>
  <w:num w:numId="25">
    <w:abstractNumId w:val="20"/>
  </w:num>
  <w:num w:numId="26">
    <w:abstractNumId w:val="29"/>
  </w:num>
  <w:num w:numId="27">
    <w:abstractNumId w:val="10"/>
  </w:num>
  <w:num w:numId="28">
    <w:abstractNumId w:val="40"/>
  </w:num>
  <w:num w:numId="29">
    <w:abstractNumId w:val="23"/>
  </w:num>
  <w:num w:numId="30">
    <w:abstractNumId w:val="7"/>
  </w:num>
  <w:num w:numId="31">
    <w:abstractNumId w:val="28"/>
  </w:num>
  <w:num w:numId="32">
    <w:abstractNumId w:val="36"/>
  </w:num>
  <w:num w:numId="33">
    <w:abstractNumId w:val="14"/>
  </w:num>
  <w:num w:numId="34">
    <w:abstractNumId w:val="0"/>
  </w:num>
  <w:num w:numId="35">
    <w:abstractNumId w:val="41"/>
  </w:num>
  <w:num w:numId="36">
    <w:abstractNumId w:val="37"/>
  </w:num>
  <w:num w:numId="37">
    <w:abstractNumId w:val="24"/>
  </w:num>
  <w:num w:numId="38">
    <w:abstractNumId w:val="34"/>
  </w:num>
  <w:num w:numId="39">
    <w:abstractNumId w:val="18"/>
  </w:num>
  <w:num w:numId="40">
    <w:abstractNumId w:val="30"/>
  </w:num>
  <w:num w:numId="41">
    <w:abstractNumId w:val="26"/>
  </w:num>
  <w:num w:numId="42">
    <w:abstractNumId w:val="39"/>
  </w:num>
  <w:num w:numId="43">
    <w:abstractNumId w:val="44"/>
  </w:num>
  <w:num w:numId="44">
    <w:abstractNumId w:val="13"/>
  </w:num>
  <w:num w:numId="45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D0"/>
    <w:rsid w:val="00001768"/>
    <w:rsid w:val="00017E34"/>
    <w:rsid w:val="00023768"/>
    <w:rsid w:val="00046901"/>
    <w:rsid w:val="000503B0"/>
    <w:rsid w:val="00080173"/>
    <w:rsid w:val="0008411F"/>
    <w:rsid w:val="000A6391"/>
    <w:rsid w:val="000B047D"/>
    <w:rsid w:val="000C0C0A"/>
    <w:rsid w:val="000F76A1"/>
    <w:rsid w:val="00105087"/>
    <w:rsid w:val="00114249"/>
    <w:rsid w:val="001217A3"/>
    <w:rsid w:val="00153F11"/>
    <w:rsid w:val="001541D9"/>
    <w:rsid w:val="001605AF"/>
    <w:rsid w:val="00166550"/>
    <w:rsid w:val="00173D86"/>
    <w:rsid w:val="00176943"/>
    <w:rsid w:val="001C1977"/>
    <w:rsid w:val="001C2954"/>
    <w:rsid w:val="001D688B"/>
    <w:rsid w:val="001E12BA"/>
    <w:rsid w:val="001E1342"/>
    <w:rsid w:val="00201366"/>
    <w:rsid w:val="00206A1E"/>
    <w:rsid w:val="0021085B"/>
    <w:rsid w:val="0021773B"/>
    <w:rsid w:val="00220D50"/>
    <w:rsid w:val="00234D30"/>
    <w:rsid w:val="00260F50"/>
    <w:rsid w:val="002A3A67"/>
    <w:rsid w:val="002F14F7"/>
    <w:rsid w:val="00307A69"/>
    <w:rsid w:val="003217BF"/>
    <w:rsid w:val="00340259"/>
    <w:rsid w:val="00340747"/>
    <w:rsid w:val="00345578"/>
    <w:rsid w:val="0035181A"/>
    <w:rsid w:val="0035290F"/>
    <w:rsid w:val="00352F41"/>
    <w:rsid w:val="00363E7B"/>
    <w:rsid w:val="003720B2"/>
    <w:rsid w:val="00382486"/>
    <w:rsid w:val="003C4398"/>
    <w:rsid w:val="003C55B8"/>
    <w:rsid w:val="003D0106"/>
    <w:rsid w:val="003E5A8D"/>
    <w:rsid w:val="003F501A"/>
    <w:rsid w:val="00407577"/>
    <w:rsid w:val="004345C6"/>
    <w:rsid w:val="00442B2E"/>
    <w:rsid w:val="0044488F"/>
    <w:rsid w:val="00453F70"/>
    <w:rsid w:val="004B51F1"/>
    <w:rsid w:val="004C5F18"/>
    <w:rsid w:val="004E0AB9"/>
    <w:rsid w:val="004E3BDE"/>
    <w:rsid w:val="00512D59"/>
    <w:rsid w:val="0052194F"/>
    <w:rsid w:val="005244F2"/>
    <w:rsid w:val="005463CE"/>
    <w:rsid w:val="00576F74"/>
    <w:rsid w:val="00580427"/>
    <w:rsid w:val="00585D40"/>
    <w:rsid w:val="00587B41"/>
    <w:rsid w:val="00592B4F"/>
    <w:rsid w:val="005A0622"/>
    <w:rsid w:val="005A71D0"/>
    <w:rsid w:val="005F51A6"/>
    <w:rsid w:val="00617F4A"/>
    <w:rsid w:val="0062104D"/>
    <w:rsid w:val="00632070"/>
    <w:rsid w:val="00696135"/>
    <w:rsid w:val="006B3037"/>
    <w:rsid w:val="006C436A"/>
    <w:rsid w:val="006E47DD"/>
    <w:rsid w:val="00705E44"/>
    <w:rsid w:val="00714288"/>
    <w:rsid w:val="00715BC1"/>
    <w:rsid w:val="00721E56"/>
    <w:rsid w:val="00730D5F"/>
    <w:rsid w:val="00730F6A"/>
    <w:rsid w:val="00764072"/>
    <w:rsid w:val="00765A32"/>
    <w:rsid w:val="00773EDE"/>
    <w:rsid w:val="00786BBE"/>
    <w:rsid w:val="00792C99"/>
    <w:rsid w:val="007B7173"/>
    <w:rsid w:val="007B7585"/>
    <w:rsid w:val="007E0A06"/>
    <w:rsid w:val="007E73CF"/>
    <w:rsid w:val="008017A1"/>
    <w:rsid w:val="00812884"/>
    <w:rsid w:val="00823E8F"/>
    <w:rsid w:val="0082470A"/>
    <w:rsid w:val="00837FF8"/>
    <w:rsid w:val="008522B0"/>
    <w:rsid w:val="00860B72"/>
    <w:rsid w:val="00863609"/>
    <w:rsid w:val="008675AB"/>
    <w:rsid w:val="00871726"/>
    <w:rsid w:val="008970DD"/>
    <w:rsid w:val="008B1BE7"/>
    <w:rsid w:val="008B60A5"/>
    <w:rsid w:val="008C4263"/>
    <w:rsid w:val="008D07BD"/>
    <w:rsid w:val="008D238B"/>
    <w:rsid w:val="008E4F87"/>
    <w:rsid w:val="00920E60"/>
    <w:rsid w:val="00931CC8"/>
    <w:rsid w:val="009451D0"/>
    <w:rsid w:val="00945D92"/>
    <w:rsid w:val="00947F31"/>
    <w:rsid w:val="00972BEF"/>
    <w:rsid w:val="00987917"/>
    <w:rsid w:val="009965A2"/>
    <w:rsid w:val="00997E58"/>
    <w:rsid w:val="009A21EE"/>
    <w:rsid w:val="009C11DD"/>
    <w:rsid w:val="009C7C35"/>
    <w:rsid w:val="009D2993"/>
    <w:rsid w:val="009E3558"/>
    <w:rsid w:val="00A004C7"/>
    <w:rsid w:val="00A1562E"/>
    <w:rsid w:val="00A447C7"/>
    <w:rsid w:val="00A700C9"/>
    <w:rsid w:val="00A840AE"/>
    <w:rsid w:val="00AC165D"/>
    <w:rsid w:val="00AD1A2A"/>
    <w:rsid w:val="00AD51A5"/>
    <w:rsid w:val="00AE2E88"/>
    <w:rsid w:val="00AE6E2E"/>
    <w:rsid w:val="00AF44BD"/>
    <w:rsid w:val="00B26ABA"/>
    <w:rsid w:val="00B4638D"/>
    <w:rsid w:val="00B56DB7"/>
    <w:rsid w:val="00B655FE"/>
    <w:rsid w:val="00B726FF"/>
    <w:rsid w:val="00B74DFD"/>
    <w:rsid w:val="00B96DBC"/>
    <w:rsid w:val="00BA5AF7"/>
    <w:rsid w:val="00BC30A1"/>
    <w:rsid w:val="00BE3445"/>
    <w:rsid w:val="00C02E42"/>
    <w:rsid w:val="00C10620"/>
    <w:rsid w:val="00C2557D"/>
    <w:rsid w:val="00C2604D"/>
    <w:rsid w:val="00C639C4"/>
    <w:rsid w:val="00C76DE1"/>
    <w:rsid w:val="00C85DD2"/>
    <w:rsid w:val="00C91C92"/>
    <w:rsid w:val="00C92A7B"/>
    <w:rsid w:val="00CA21C6"/>
    <w:rsid w:val="00CA7B3F"/>
    <w:rsid w:val="00CD0291"/>
    <w:rsid w:val="00CF36B1"/>
    <w:rsid w:val="00D208A0"/>
    <w:rsid w:val="00D20CCA"/>
    <w:rsid w:val="00D32728"/>
    <w:rsid w:val="00D43221"/>
    <w:rsid w:val="00D472E7"/>
    <w:rsid w:val="00D60D9C"/>
    <w:rsid w:val="00D6321F"/>
    <w:rsid w:val="00D64101"/>
    <w:rsid w:val="00D83C21"/>
    <w:rsid w:val="00DA5540"/>
    <w:rsid w:val="00DB41FA"/>
    <w:rsid w:val="00DB754C"/>
    <w:rsid w:val="00DC3C29"/>
    <w:rsid w:val="00DC5256"/>
    <w:rsid w:val="00DC5F05"/>
    <w:rsid w:val="00DD4BE8"/>
    <w:rsid w:val="00DE35D3"/>
    <w:rsid w:val="00DE6090"/>
    <w:rsid w:val="00DE65D3"/>
    <w:rsid w:val="00DF128E"/>
    <w:rsid w:val="00E01617"/>
    <w:rsid w:val="00E158D1"/>
    <w:rsid w:val="00E33FCC"/>
    <w:rsid w:val="00E36449"/>
    <w:rsid w:val="00E45B33"/>
    <w:rsid w:val="00E561F3"/>
    <w:rsid w:val="00E87A34"/>
    <w:rsid w:val="00E906F6"/>
    <w:rsid w:val="00EB1F8F"/>
    <w:rsid w:val="00EC0687"/>
    <w:rsid w:val="00EC2B66"/>
    <w:rsid w:val="00EE02CE"/>
    <w:rsid w:val="00F01E54"/>
    <w:rsid w:val="00F05266"/>
    <w:rsid w:val="00F25352"/>
    <w:rsid w:val="00F27057"/>
    <w:rsid w:val="00F30BAE"/>
    <w:rsid w:val="00F3254F"/>
    <w:rsid w:val="00F42328"/>
    <w:rsid w:val="00F4659F"/>
    <w:rsid w:val="00F5097E"/>
    <w:rsid w:val="00F843CA"/>
    <w:rsid w:val="00FB1834"/>
    <w:rsid w:val="00FD06A5"/>
    <w:rsid w:val="00FD34F8"/>
    <w:rsid w:val="00FE24C1"/>
    <w:rsid w:val="00FE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153F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EC2B66"/>
    <w:pPr>
      <w:spacing w:after="0"/>
    </w:pPr>
    <w:rPr>
      <w:rFonts w:ascii="Arial" w:eastAsia="Arial" w:hAnsi="Arial" w:cs="Arial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153F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EC2B66"/>
    <w:pPr>
      <w:spacing w:after="0"/>
    </w:pPr>
    <w:rPr>
      <w:rFonts w:ascii="Arial" w:eastAsia="Arial" w:hAnsi="Arial" w:cs="Arial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C8DE8-27D5-4FB3-9299-21FB94FC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ZAHİDE</cp:lastModifiedBy>
  <cp:revision>6</cp:revision>
  <cp:lastPrinted>2021-02-22T09:49:00Z</cp:lastPrinted>
  <dcterms:created xsi:type="dcterms:W3CDTF">2021-02-18T09:10:00Z</dcterms:created>
  <dcterms:modified xsi:type="dcterms:W3CDTF">2021-02-22T09:49:00Z</dcterms:modified>
</cp:coreProperties>
</file>